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D" w:rsidRPr="00012FAD" w:rsidRDefault="00012FAD" w:rsidP="00012FAD">
      <w:pPr>
        <w:widowControl w:val="0"/>
        <w:suppressAutoHyphens/>
        <w:autoSpaceDE w:val="0"/>
        <w:autoSpaceDN w:val="0"/>
        <w:adjustRightInd w:val="0"/>
        <w:spacing w:after="0" w:line="240" w:lineRule="auto"/>
        <w:ind w:left="-1080"/>
        <w:rPr>
          <w:rFonts w:ascii="Century Gothic" w:hAnsi="Century Gothic" w:cs="Times New Roman"/>
          <w:color w:val="000000"/>
          <w:sz w:val="2"/>
          <w:szCs w:val="2"/>
        </w:rPr>
      </w:pPr>
      <w:r w:rsidRPr="00012FAD">
        <w:rPr>
          <w:rFonts w:ascii="Century Gothic" w:hAnsi="Century Gothic" w:cs="Times New Roman"/>
          <w:b/>
          <w:bCs/>
          <w:color w:val="000000"/>
        </w:rPr>
        <w:t>2.5</w:t>
      </w:r>
    </w:p>
    <w:p w:rsidR="00012FAD" w:rsidRDefault="00012FAD" w:rsidP="00012FAD">
      <w:pPr>
        <w:widowControl w:val="0"/>
        <w:suppressAutoHyphens/>
        <w:autoSpaceDE w:val="0"/>
        <w:autoSpaceDN w:val="0"/>
        <w:adjustRightInd w:val="0"/>
        <w:spacing w:after="0" w:line="240" w:lineRule="auto"/>
        <w:rPr>
          <w:rFonts w:ascii="Century Gothic" w:hAnsi="Century Gothic" w:cs="Times New Roman"/>
          <w:b/>
          <w:color w:val="000000"/>
        </w:rPr>
      </w:pPr>
      <w:r w:rsidRPr="00012FAD">
        <w:rPr>
          <w:rFonts w:ascii="Century Gothic" w:hAnsi="Century Gothic" w:cs="Times New Roman"/>
          <w:b/>
          <w:color w:val="000000"/>
        </w:rPr>
        <w:t xml:space="preserve">2.5 Assignment </w:t>
      </w:r>
      <w:r w:rsidRPr="00012FAD">
        <w:rPr>
          <w:rFonts w:ascii="Century Gothic" w:hAnsi="Century Gothic" w:cs="Times New Roman"/>
          <w:b/>
          <w:color w:val="000000"/>
        </w:rPr>
        <w:tab/>
      </w:r>
      <w:r w:rsidRPr="00012FAD">
        <w:rPr>
          <w:rFonts w:ascii="Century Gothic" w:hAnsi="Century Gothic" w:cs="Times New Roman"/>
          <w:b/>
          <w:color w:val="000000"/>
        </w:rPr>
        <w:tab/>
      </w:r>
      <w:r w:rsidRPr="00012FAD">
        <w:rPr>
          <w:rFonts w:ascii="Century Gothic" w:hAnsi="Century Gothic" w:cs="Times New Roman"/>
          <w:b/>
          <w:color w:val="000000"/>
        </w:rPr>
        <w:tab/>
      </w:r>
      <w:r w:rsidRPr="00012FAD">
        <w:rPr>
          <w:rFonts w:ascii="Century Gothic" w:hAnsi="Century Gothic" w:cs="Times New Roman"/>
          <w:b/>
          <w:color w:val="000000"/>
        </w:rPr>
        <w:tab/>
      </w:r>
      <w:r w:rsidRPr="00012FAD">
        <w:rPr>
          <w:rFonts w:ascii="Century Gothic" w:hAnsi="Century Gothic" w:cs="Times New Roman"/>
          <w:b/>
          <w:color w:val="000000"/>
        </w:rPr>
        <w:tab/>
      </w:r>
      <w:r w:rsidRPr="00012FAD">
        <w:rPr>
          <w:rFonts w:ascii="Century Gothic" w:hAnsi="Century Gothic" w:cs="Times New Roman"/>
          <w:b/>
          <w:color w:val="000000"/>
        </w:rPr>
        <w:tab/>
      </w:r>
      <w:r w:rsidRPr="00012FAD">
        <w:rPr>
          <w:rFonts w:ascii="Century Gothic" w:hAnsi="Century Gothic" w:cs="Times New Roman"/>
          <w:b/>
          <w:color w:val="000000"/>
        </w:rPr>
        <w:tab/>
        <w:t>Name______________________________</w:t>
      </w:r>
    </w:p>
    <w:p w:rsidR="00012FAD" w:rsidRPr="00012FAD" w:rsidRDefault="00012FAD" w:rsidP="00012FAD">
      <w:pPr>
        <w:widowControl w:val="0"/>
        <w:suppressAutoHyphens/>
        <w:autoSpaceDE w:val="0"/>
        <w:autoSpaceDN w:val="0"/>
        <w:adjustRightInd w:val="0"/>
        <w:spacing w:after="0" w:line="240" w:lineRule="auto"/>
        <w:rPr>
          <w:rFonts w:ascii="Century Gothic" w:hAnsi="Century Gothic" w:cs="Times New Roman"/>
          <w:b/>
          <w:color w:val="000000"/>
        </w:rPr>
      </w:pPr>
    </w:p>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b/>
          <w:bCs/>
          <w:color w:val="000000"/>
        </w:rPr>
      </w:pPr>
      <w:r w:rsidRPr="00012FAD">
        <w:rPr>
          <w:rFonts w:ascii="Century Gothic" w:hAnsi="Century Gothic" w:cs="Times New Roman"/>
          <w:b/>
          <w:bCs/>
          <w:color w:val="000000"/>
        </w:rPr>
        <w:t>U.S. Shirts</w:t>
      </w:r>
    </w:p>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sz w:val="2"/>
          <w:szCs w:val="2"/>
        </w:rPr>
      </w:pPr>
      <w:r w:rsidRPr="00012FAD">
        <w:rPr>
          <w:rFonts w:ascii="Century Gothic" w:hAnsi="Century Gothic" w:cs="Times New Roman"/>
          <w:b/>
          <w:bCs/>
          <w:color w:val="000000"/>
        </w:rPr>
        <w:t>Using Tables, Graphs, and Equations, Part 1</w:t>
      </w:r>
    </w:p>
    <w:p w:rsidR="00012FAD" w:rsidRPr="00012FAD" w:rsidRDefault="00012FAD" w:rsidP="00012FAD">
      <w:pPr>
        <w:widowControl w:val="0"/>
        <w:suppressAutoHyphens/>
        <w:autoSpaceDE w:val="0"/>
        <w:autoSpaceDN w:val="0"/>
        <w:adjustRightInd w:val="0"/>
        <w:spacing w:after="0" w:line="240" w:lineRule="auto"/>
        <w:rPr>
          <w:rFonts w:ascii="Century Gothic" w:hAnsi="Century Gothic" w:cs="Times New Roman"/>
          <w:color w:val="000000"/>
        </w:rPr>
      </w:pPr>
    </w:p>
    <w:p w:rsidR="00012FAD" w:rsidRPr="00012FAD" w:rsidRDefault="00012FAD" w:rsidP="00012FAD">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012FAD">
        <w:rPr>
          <w:rFonts w:ascii="Century Gothic" w:hAnsi="Century Gothic" w:cs="Times New Roman"/>
          <w:b/>
          <w:bCs/>
          <w:color w:val="000000"/>
        </w:rPr>
        <w:tab/>
        <w:t>1.</w:t>
      </w:r>
      <w:r w:rsidRPr="00012FAD">
        <w:rPr>
          <w:rFonts w:ascii="Century Gothic" w:hAnsi="Century Gothic" w:cs="Times New Roman"/>
          <w:b/>
          <w:bCs/>
          <w:color w:val="000000"/>
        </w:rPr>
        <w:tab/>
      </w:r>
      <w:r w:rsidRPr="00012FAD">
        <w:rPr>
          <w:rFonts w:ascii="Century Gothic" w:hAnsi="Century Gothic" w:cs="Times New Roman"/>
          <w:color w:val="000000"/>
        </w:rPr>
        <w:t>You want to save money for a new bicycle. You have already saved $50.00, and you are able to save $7.50 each week.</w:t>
      </w:r>
    </w:p>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rPr>
      </w:pPr>
    </w:p>
    <w:p w:rsidR="00012FAD" w:rsidRP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r w:rsidRPr="00012FAD">
        <w:rPr>
          <w:rFonts w:ascii="Century Gothic" w:hAnsi="Century Gothic" w:cs="Times New Roman"/>
          <w:b/>
          <w:bCs/>
          <w:color w:val="000000"/>
        </w:rPr>
        <w:t>a.</w:t>
      </w:r>
      <w:r w:rsidRPr="00012FAD">
        <w:rPr>
          <w:rFonts w:ascii="Century Gothic" w:hAnsi="Century Gothic" w:cs="Times New Roman"/>
          <w:color w:val="000000"/>
        </w:rPr>
        <w:tab/>
        <w:t>If you continue to save money at this rate, what will your total savings be in 3 weeks? What will your total savings be in 10 weeks? What will your total savings be in 6 months? (</w:t>
      </w:r>
      <w:r w:rsidRPr="00012FAD">
        <w:rPr>
          <w:rFonts w:ascii="Century Gothic" w:hAnsi="Century Gothic" w:cs="Times New Roman"/>
          <w:i/>
          <w:iCs/>
          <w:color w:val="000000"/>
        </w:rPr>
        <w:t>Hint</w:t>
      </w:r>
      <w:r w:rsidRPr="00012FAD">
        <w:rPr>
          <w:rFonts w:ascii="Century Gothic" w:hAnsi="Century Gothic" w:cs="Times New Roman"/>
          <w:color w:val="000000"/>
        </w:rPr>
        <w:t>: There are 4 weeks in 1 month.)</w:t>
      </w:r>
    </w:p>
    <w:p w:rsidR="00012FAD" w:rsidRP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rPr>
      </w:pPr>
      <w:r w:rsidRPr="00012FAD">
        <w:rPr>
          <w:rFonts w:ascii="Century Gothic" w:hAnsi="Century Gothic" w:cs="Times New Roman"/>
          <w:b/>
          <w:bCs/>
          <w:color w:val="000000"/>
        </w:rPr>
        <w:t>b.</w:t>
      </w:r>
      <w:r w:rsidRPr="00012FAD">
        <w:rPr>
          <w:rFonts w:ascii="Century Gothic" w:hAnsi="Century Gothic" w:cs="Times New Roman"/>
          <w:color w:val="000000"/>
        </w:rPr>
        <w:tab/>
        <w:t>How did you determine the total savings in part (a)?</w:t>
      </w:r>
    </w:p>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rPr>
      </w:pPr>
    </w:p>
    <w:p w:rsidR="00012FAD" w:rsidRP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r w:rsidRPr="00012FAD">
        <w:rPr>
          <w:rFonts w:ascii="Century Gothic" w:hAnsi="Century Gothic" w:cs="Times New Roman"/>
          <w:b/>
          <w:bCs/>
          <w:color w:val="000000"/>
        </w:rPr>
        <w:t>c.</w:t>
      </w:r>
      <w:r w:rsidRPr="00012FAD">
        <w:rPr>
          <w:rFonts w:ascii="Century Gothic" w:hAnsi="Century Gothic" w:cs="Times New Roman"/>
          <w:color w:val="000000"/>
        </w:rPr>
        <w:tab/>
        <w:t>If you continue to save money at this rate, how long will it take you to save $275? How long will it take you to save $800? How long will it take you to save $1175?</w:t>
      </w:r>
    </w:p>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rPr>
      </w:pPr>
    </w:p>
    <w:p w:rsidR="00012FAD" w:rsidRP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r w:rsidRPr="00012FAD">
        <w:rPr>
          <w:rFonts w:ascii="Century Gothic" w:hAnsi="Century Gothic" w:cs="Times New Roman"/>
          <w:b/>
          <w:bCs/>
          <w:color w:val="000000"/>
        </w:rPr>
        <w:t>d.</w:t>
      </w:r>
      <w:r w:rsidRPr="00012FAD">
        <w:rPr>
          <w:rFonts w:ascii="Century Gothic" w:hAnsi="Century Gothic" w:cs="Times New Roman"/>
          <w:color w:val="000000"/>
        </w:rPr>
        <w:tab/>
        <w:t>How did you determine the number of weeks to save the amounts of money in part (c)?</w:t>
      </w:r>
    </w:p>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rPr>
      </w:pPr>
    </w:p>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rPr>
      </w:pPr>
      <w:r w:rsidRPr="00012FAD">
        <w:rPr>
          <w:rFonts w:ascii="Century Gothic" w:hAnsi="Century Gothic" w:cs="Times New Roman"/>
          <w:b/>
          <w:bCs/>
          <w:color w:val="000000"/>
        </w:rPr>
        <w:t>e.</w:t>
      </w:r>
      <w:r w:rsidRPr="00012FAD">
        <w:rPr>
          <w:rFonts w:ascii="Century Gothic" w:hAnsi="Century Gothic" w:cs="Times New Roman"/>
          <w:b/>
          <w:bCs/>
          <w:color w:val="000000"/>
        </w:rPr>
        <w:tab/>
      </w:r>
      <w:r w:rsidRPr="00012FAD">
        <w:rPr>
          <w:rFonts w:ascii="Century Gothic" w:hAnsi="Century Gothic" w:cs="Times New Roman"/>
          <w:color w:val="000000"/>
        </w:rPr>
        <w:t>Complete the table using the data of values from parts (a) and (c).</w:t>
      </w:r>
    </w:p>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rPr>
      </w:pPr>
    </w:p>
    <w:tbl>
      <w:tblPr>
        <w:tblW w:w="0" w:type="auto"/>
        <w:tblInd w:w="810" w:type="dxa"/>
        <w:tblCellMar>
          <w:left w:w="0" w:type="dxa"/>
          <w:right w:w="0" w:type="dxa"/>
        </w:tblCellMar>
        <w:tblLook w:val="0000" w:firstRow="0" w:lastRow="0" w:firstColumn="0" w:lastColumn="0" w:noHBand="0" w:noVBand="0"/>
      </w:tblPr>
      <w:tblGrid>
        <w:gridCol w:w="1562"/>
        <w:gridCol w:w="1893"/>
        <w:gridCol w:w="1783"/>
      </w:tblGrid>
      <w:tr w:rsidR="00012FAD" w:rsidRPr="00012FAD">
        <w:trPr>
          <w:trHeight w:val="750"/>
        </w:trPr>
        <w:tc>
          <w:tcPr>
            <w:tcW w:w="1562" w:type="dxa"/>
            <w:tcBorders>
              <w:top w:val="nil"/>
              <w:left w:val="nil"/>
              <w:bottom w:val="nil"/>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r w:rsidRPr="00012FAD">
              <w:rPr>
                <w:rFonts w:ascii="Century Gothic" w:hAnsi="Century Gothic" w:cs="Times New Roman"/>
                <w:b/>
                <w:bCs/>
                <w:color w:val="000000"/>
              </w:rPr>
              <w:t>Quantity Name</w:t>
            </w:r>
          </w:p>
        </w:tc>
        <w:tc>
          <w:tcPr>
            <w:tcW w:w="1893" w:type="dxa"/>
            <w:tcBorders>
              <w:top w:val="single" w:sz="6" w:space="0" w:color="auto"/>
              <w:left w:val="single" w:sz="6" w:space="0" w:color="auto"/>
              <w:bottom w:val="single" w:sz="6" w:space="0" w:color="auto"/>
              <w:right w:val="single" w:sz="6" w:space="0" w:color="auto"/>
            </w:tcBorders>
            <w:shd w:val="pct10" w:color="auto" w:fill="FFFFFF"/>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b/>
                <w:bCs/>
                <w:color w:val="000000"/>
              </w:rPr>
            </w:pPr>
            <w:r w:rsidRPr="00012FAD">
              <w:rPr>
                <w:rFonts w:ascii="Century Gothic" w:hAnsi="Century Gothic" w:cs="Times New Roman"/>
                <w:b/>
                <w:bCs/>
                <w:color w:val="000000"/>
              </w:rPr>
              <w:t>Time</w:t>
            </w:r>
          </w:p>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b/>
                <w:bCs/>
                <w:color w:val="000000"/>
              </w:rPr>
            </w:pPr>
            <w:r w:rsidRPr="00012FAD">
              <w:rPr>
                <w:rFonts w:ascii="Century Gothic" w:hAnsi="Century Gothic" w:cs="Times New Roman"/>
                <w:b/>
                <w:bCs/>
                <w:color w:val="000000"/>
              </w:rPr>
              <w:t>(in weeks)</w:t>
            </w:r>
          </w:p>
        </w:tc>
        <w:tc>
          <w:tcPr>
            <w:tcW w:w="1783" w:type="dxa"/>
            <w:tcBorders>
              <w:top w:val="single" w:sz="6" w:space="0" w:color="auto"/>
              <w:left w:val="single" w:sz="6" w:space="0" w:color="auto"/>
              <w:bottom w:val="single" w:sz="6" w:space="0" w:color="auto"/>
              <w:right w:val="single" w:sz="6" w:space="0" w:color="auto"/>
            </w:tcBorders>
            <w:shd w:val="pct10" w:color="auto" w:fill="FFFFFF"/>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b/>
                <w:bCs/>
                <w:color w:val="000000"/>
              </w:rPr>
            </w:pPr>
            <w:r w:rsidRPr="00012FAD">
              <w:rPr>
                <w:rFonts w:ascii="Century Gothic" w:hAnsi="Century Gothic" w:cs="Times New Roman"/>
                <w:b/>
                <w:bCs/>
                <w:color w:val="000000"/>
              </w:rPr>
              <w:t>Total Savings</w:t>
            </w:r>
          </w:p>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b/>
                <w:bCs/>
                <w:color w:val="000000"/>
              </w:rPr>
            </w:pPr>
            <w:r w:rsidRPr="00012FAD">
              <w:rPr>
                <w:rFonts w:ascii="Century Gothic" w:hAnsi="Century Gothic" w:cs="Times New Roman"/>
                <w:b/>
                <w:bCs/>
                <w:color w:val="000000"/>
              </w:rPr>
              <w:t>(in dollars)</w:t>
            </w:r>
          </w:p>
        </w:tc>
      </w:tr>
      <w:tr w:rsidR="00012FAD" w:rsidRPr="00012FAD">
        <w:trPr>
          <w:trHeight w:val="523"/>
        </w:trPr>
        <w:tc>
          <w:tcPr>
            <w:tcW w:w="1562" w:type="dxa"/>
            <w:tcBorders>
              <w:top w:val="nil"/>
              <w:left w:val="nil"/>
              <w:bottom w:val="nil"/>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89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78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r>
      <w:tr w:rsidR="00012FAD" w:rsidRPr="00012FAD">
        <w:trPr>
          <w:trHeight w:val="520"/>
        </w:trPr>
        <w:tc>
          <w:tcPr>
            <w:tcW w:w="1562" w:type="dxa"/>
            <w:tcBorders>
              <w:top w:val="nil"/>
              <w:left w:val="nil"/>
              <w:bottom w:val="nil"/>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89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78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r>
      <w:tr w:rsidR="00012FAD" w:rsidRPr="00012FAD">
        <w:trPr>
          <w:trHeight w:val="520"/>
        </w:trPr>
        <w:tc>
          <w:tcPr>
            <w:tcW w:w="1562" w:type="dxa"/>
            <w:tcBorders>
              <w:top w:val="nil"/>
              <w:left w:val="nil"/>
              <w:bottom w:val="nil"/>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89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78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r>
      <w:tr w:rsidR="00012FAD" w:rsidRPr="00012FAD">
        <w:trPr>
          <w:trHeight w:val="520"/>
        </w:trPr>
        <w:tc>
          <w:tcPr>
            <w:tcW w:w="1562" w:type="dxa"/>
            <w:tcBorders>
              <w:top w:val="nil"/>
              <w:left w:val="nil"/>
              <w:bottom w:val="nil"/>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89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78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r>
      <w:tr w:rsidR="00012FAD" w:rsidRPr="00012FAD">
        <w:trPr>
          <w:trHeight w:val="523"/>
        </w:trPr>
        <w:tc>
          <w:tcPr>
            <w:tcW w:w="1562" w:type="dxa"/>
            <w:tcBorders>
              <w:top w:val="nil"/>
              <w:left w:val="nil"/>
              <w:bottom w:val="nil"/>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89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78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r>
      <w:tr w:rsidR="00012FAD" w:rsidRPr="00012FAD">
        <w:trPr>
          <w:trHeight w:val="575"/>
        </w:trPr>
        <w:tc>
          <w:tcPr>
            <w:tcW w:w="1562" w:type="dxa"/>
            <w:tcBorders>
              <w:top w:val="nil"/>
              <w:left w:val="nil"/>
              <w:bottom w:val="nil"/>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89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78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r>
    </w:tbl>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rPr>
      </w:pPr>
    </w:p>
    <w:p w:rsidR="00012FAD" w:rsidRP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r w:rsidRPr="00012FAD">
        <w:rPr>
          <w:rFonts w:ascii="Century Gothic" w:hAnsi="Century Gothic" w:cs="Times New Roman"/>
          <w:b/>
          <w:bCs/>
          <w:color w:val="000000"/>
        </w:rPr>
        <w:t>f.</w:t>
      </w:r>
      <w:r w:rsidRPr="00012FAD">
        <w:rPr>
          <w:rFonts w:ascii="Century Gothic" w:hAnsi="Century Gothic" w:cs="Times New Roman"/>
          <w:color w:val="000000"/>
        </w:rPr>
        <w:tab/>
        <w:t>What are the variable quantities in this problem situation? Define the variables that can represent these quantities including each quantity’s units. Then, identify which variable is independent and which one is dependent.</w:t>
      </w:r>
    </w:p>
    <w:p w:rsid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P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p w:rsidR="00012FAD" w:rsidRP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r w:rsidRPr="00012FAD">
        <w:rPr>
          <w:rFonts w:ascii="Century Gothic" w:hAnsi="Century Gothic" w:cs="Times New Roman"/>
          <w:b/>
          <w:bCs/>
          <w:color w:val="000000"/>
        </w:rPr>
        <w:t>g.</w:t>
      </w:r>
      <w:r w:rsidRPr="00012FAD">
        <w:rPr>
          <w:rFonts w:ascii="Century Gothic" w:hAnsi="Century Gothic" w:cs="Times New Roman"/>
          <w:color w:val="000000"/>
        </w:rPr>
        <w:tab/>
        <w:t>Create a graph of the data from part (e). First, choose your bounds and intervals. Remember to label your graph clearly and name your graph.</w:t>
      </w:r>
    </w:p>
    <w:p w:rsidR="00012FAD" w:rsidRPr="00012FAD" w:rsidRDefault="00012FAD" w:rsidP="00012FAD">
      <w:pPr>
        <w:keepLines/>
        <w:suppressAutoHyphens/>
        <w:autoSpaceDE w:val="0"/>
        <w:autoSpaceDN w:val="0"/>
        <w:adjustRightInd w:val="0"/>
        <w:spacing w:after="0" w:line="240" w:lineRule="auto"/>
        <w:ind w:left="720" w:hanging="720"/>
        <w:rPr>
          <w:rFonts w:ascii="Century Gothic" w:hAnsi="Century Gothic" w:cs="Times New Roman"/>
          <w:color w:val="000000"/>
        </w:rPr>
      </w:pPr>
    </w:p>
    <w:tbl>
      <w:tblPr>
        <w:tblW w:w="0" w:type="auto"/>
        <w:tblInd w:w="802" w:type="dxa"/>
        <w:tblCellMar>
          <w:left w:w="0" w:type="dxa"/>
          <w:right w:w="0" w:type="dxa"/>
        </w:tblCellMar>
        <w:tblLook w:val="0000" w:firstRow="0" w:lastRow="0" w:firstColumn="0" w:lastColumn="0" w:noHBand="0" w:noVBand="0"/>
      </w:tblPr>
      <w:tblGrid>
        <w:gridCol w:w="1863"/>
        <w:gridCol w:w="1745"/>
        <w:gridCol w:w="1655"/>
        <w:gridCol w:w="1640"/>
      </w:tblGrid>
      <w:tr w:rsidR="00012FAD" w:rsidRPr="00012FAD">
        <w:trPr>
          <w:trHeight w:val="764"/>
        </w:trPr>
        <w:tc>
          <w:tcPr>
            <w:tcW w:w="1863" w:type="dxa"/>
            <w:tcBorders>
              <w:top w:val="single" w:sz="6" w:space="0" w:color="auto"/>
              <w:left w:val="single" w:sz="6" w:space="0" w:color="auto"/>
              <w:bottom w:val="single" w:sz="6" w:space="0" w:color="auto"/>
              <w:right w:val="single" w:sz="6" w:space="0" w:color="auto"/>
            </w:tcBorders>
            <w:shd w:val="pct10" w:color="auto" w:fill="FFFFFF"/>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b/>
                <w:bCs/>
                <w:color w:val="000000"/>
              </w:rPr>
            </w:pPr>
            <w:r w:rsidRPr="00012FAD">
              <w:rPr>
                <w:rFonts w:ascii="Century Gothic" w:hAnsi="Century Gothic" w:cs="Times New Roman"/>
                <w:b/>
                <w:bCs/>
                <w:color w:val="000000"/>
              </w:rPr>
              <w:t>Variable Quantity</w:t>
            </w:r>
          </w:p>
        </w:tc>
        <w:tc>
          <w:tcPr>
            <w:tcW w:w="1745" w:type="dxa"/>
            <w:tcBorders>
              <w:top w:val="single" w:sz="6" w:space="0" w:color="auto"/>
              <w:left w:val="single" w:sz="6" w:space="0" w:color="auto"/>
              <w:bottom w:val="single" w:sz="6" w:space="0" w:color="auto"/>
              <w:right w:val="single" w:sz="6" w:space="0" w:color="auto"/>
            </w:tcBorders>
            <w:shd w:val="pct10" w:color="auto" w:fill="FFFFFF"/>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b/>
                <w:bCs/>
                <w:color w:val="000000"/>
              </w:rPr>
            </w:pPr>
            <w:r w:rsidRPr="00012FAD">
              <w:rPr>
                <w:rFonts w:ascii="Century Gothic" w:hAnsi="Century Gothic" w:cs="Times New Roman"/>
                <w:b/>
                <w:bCs/>
                <w:color w:val="000000"/>
              </w:rPr>
              <w:t>Lower Bound</w:t>
            </w:r>
          </w:p>
        </w:tc>
        <w:tc>
          <w:tcPr>
            <w:tcW w:w="1655" w:type="dxa"/>
            <w:tcBorders>
              <w:top w:val="single" w:sz="6" w:space="0" w:color="auto"/>
              <w:left w:val="single" w:sz="6" w:space="0" w:color="auto"/>
              <w:bottom w:val="single" w:sz="6" w:space="0" w:color="auto"/>
              <w:right w:val="single" w:sz="6" w:space="0" w:color="auto"/>
            </w:tcBorders>
            <w:shd w:val="pct10" w:color="auto" w:fill="FFFFFF"/>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b/>
                <w:bCs/>
                <w:color w:val="000000"/>
              </w:rPr>
            </w:pPr>
            <w:r w:rsidRPr="00012FAD">
              <w:rPr>
                <w:rFonts w:ascii="Century Gothic" w:hAnsi="Century Gothic" w:cs="Times New Roman"/>
                <w:b/>
                <w:bCs/>
                <w:color w:val="000000"/>
              </w:rPr>
              <w:t>Upper Bound</w:t>
            </w:r>
          </w:p>
        </w:tc>
        <w:tc>
          <w:tcPr>
            <w:tcW w:w="1640" w:type="dxa"/>
            <w:tcBorders>
              <w:top w:val="single" w:sz="6" w:space="0" w:color="auto"/>
              <w:left w:val="single" w:sz="6" w:space="0" w:color="auto"/>
              <w:bottom w:val="single" w:sz="6" w:space="0" w:color="auto"/>
              <w:right w:val="single" w:sz="6" w:space="0" w:color="auto"/>
            </w:tcBorders>
            <w:shd w:val="pct10" w:color="auto" w:fill="FFFFFF"/>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b/>
                <w:bCs/>
                <w:color w:val="000000"/>
              </w:rPr>
            </w:pPr>
            <w:r w:rsidRPr="00012FAD">
              <w:rPr>
                <w:rFonts w:ascii="Century Gothic" w:hAnsi="Century Gothic" w:cs="Times New Roman"/>
                <w:b/>
                <w:bCs/>
                <w:color w:val="000000"/>
              </w:rPr>
              <w:t>Interval</w:t>
            </w:r>
          </w:p>
        </w:tc>
      </w:tr>
      <w:tr w:rsidR="00012FAD" w:rsidRPr="00012FAD">
        <w:trPr>
          <w:trHeight w:val="570"/>
        </w:trPr>
        <w:tc>
          <w:tcPr>
            <w:tcW w:w="186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r w:rsidRPr="00012FAD">
              <w:rPr>
                <w:rFonts w:ascii="Century Gothic" w:hAnsi="Century Gothic" w:cs="Times New Roman"/>
                <w:color w:val="000000"/>
              </w:rPr>
              <w:t>Time</w:t>
            </w:r>
          </w:p>
        </w:tc>
        <w:tc>
          <w:tcPr>
            <w:tcW w:w="1745"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655"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640"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r>
      <w:tr w:rsidR="00012FAD" w:rsidRPr="00012FAD">
        <w:trPr>
          <w:trHeight w:val="630"/>
        </w:trPr>
        <w:tc>
          <w:tcPr>
            <w:tcW w:w="1863"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r w:rsidRPr="00012FAD">
              <w:rPr>
                <w:rFonts w:ascii="Century Gothic" w:hAnsi="Century Gothic" w:cs="Times New Roman"/>
                <w:color w:val="000000"/>
              </w:rPr>
              <w:t>Total Savings</w:t>
            </w:r>
          </w:p>
        </w:tc>
        <w:tc>
          <w:tcPr>
            <w:tcW w:w="1745"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655"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c>
          <w:tcPr>
            <w:tcW w:w="1640" w:type="dxa"/>
            <w:tcBorders>
              <w:top w:val="single" w:sz="6" w:space="0" w:color="auto"/>
              <w:left w:val="single" w:sz="6" w:space="0" w:color="auto"/>
              <w:bottom w:val="single" w:sz="6" w:space="0" w:color="auto"/>
              <w:right w:val="single" w:sz="6" w:space="0" w:color="auto"/>
            </w:tcBorders>
            <w:vAlign w:val="center"/>
          </w:tcPr>
          <w:p w:rsidR="00012FAD" w:rsidRPr="00012FAD" w:rsidRDefault="00012FAD">
            <w:pPr>
              <w:keepLines/>
              <w:suppressAutoHyphens/>
              <w:autoSpaceDE w:val="0"/>
              <w:autoSpaceDN w:val="0"/>
              <w:adjustRightInd w:val="0"/>
              <w:spacing w:after="0" w:line="240" w:lineRule="auto"/>
              <w:jc w:val="center"/>
              <w:rPr>
                <w:rFonts w:ascii="Century Gothic" w:hAnsi="Century Gothic" w:cs="Times New Roman"/>
                <w:color w:val="000000"/>
              </w:rPr>
            </w:pPr>
          </w:p>
        </w:tc>
      </w:tr>
    </w:tbl>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rPr>
      </w:pPr>
    </w:p>
    <w:p w:rsidR="00012FAD" w:rsidRPr="00012FAD" w:rsidRDefault="00012FAD" w:rsidP="00012FAD">
      <w:pPr>
        <w:keepLines/>
        <w:suppressAutoHyphens/>
        <w:autoSpaceDE w:val="0"/>
        <w:autoSpaceDN w:val="0"/>
        <w:adjustRightInd w:val="0"/>
        <w:spacing w:after="0" w:line="240" w:lineRule="auto"/>
        <w:ind w:firstLine="720"/>
        <w:rPr>
          <w:rFonts w:ascii="Century Gothic" w:hAnsi="Century Gothic" w:cs="Times New Roman"/>
          <w:color w:val="000000"/>
        </w:rPr>
      </w:pPr>
      <w:r w:rsidRPr="00012FAD">
        <w:rPr>
          <w:rFonts w:ascii="Century Gothic" w:hAnsi="Century Gothic" w:cs="Times New Roman"/>
          <w:noProof/>
          <w:color w:val="000000"/>
          <w:position w:val="-357"/>
        </w:rPr>
        <w:drawing>
          <wp:inline distT="0" distB="0" distL="0" distR="0">
            <wp:extent cx="2276475" cy="2276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rPr>
      </w:pPr>
    </w:p>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rPr>
        <w:sectPr w:rsidR="00012FAD" w:rsidRPr="00012FAD" w:rsidSect="00012FAD">
          <w:pgSz w:w="12240" w:h="15840"/>
          <w:pgMar w:top="720" w:right="720" w:bottom="720" w:left="720" w:header="720" w:footer="720" w:gutter="0"/>
          <w:cols w:space="720" w:equalWidth="0">
            <w:col w:w="10800"/>
          </w:cols>
          <w:docGrid w:linePitch="299"/>
        </w:sectPr>
      </w:pPr>
      <w:r w:rsidRPr="00012FAD">
        <w:rPr>
          <w:rFonts w:ascii="Century Gothic" w:hAnsi="Century Gothic" w:cs="Times New Roman"/>
          <w:b/>
          <w:bCs/>
          <w:color w:val="000000"/>
        </w:rPr>
        <w:t>h.</w:t>
      </w:r>
      <w:r w:rsidRPr="00012FAD">
        <w:rPr>
          <w:rFonts w:ascii="Century Gothic" w:hAnsi="Century Gothic" w:cs="Times New Roman"/>
          <w:b/>
          <w:bCs/>
          <w:color w:val="000000"/>
        </w:rPr>
        <w:tab/>
      </w:r>
      <w:r w:rsidRPr="00012FAD">
        <w:rPr>
          <w:rFonts w:ascii="Century Gothic" w:hAnsi="Century Gothic" w:cs="Times New Roman"/>
          <w:color w:val="000000"/>
        </w:rPr>
        <w:t>Write an algebraic equation for the problem situation.</w:t>
      </w:r>
    </w:p>
    <w:p w:rsidR="00012FAD" w:rsidRPr="00012FAD" w:rsidRDefault="00012FAD" w:rsidP="00012FAD">
      <w:pPr>
        <w:keepLines/>
        <w:suppressAutoHyphens/>
        <w:autoSpaceDE w:val="0"/>
        <w:autoSpaceDN w:val="0"/>
        <w:adjustRightInd w:val="0"/>
        <w:spacing w:after="0" w:line="240" w:lineRule="auto"/>
        <w:rPr>
          <w:rFonts w:ascii="Century Gothic" w:hAnsi="Century Gothic" w:cs="Times New Roman"/>
          <w:color w:val="000000"/>
        </w:rPr>
      </w:pPr>
    </w:p>
    <w:p w:rsidR="00012FAD" w:rsidRPr="00012FAD" w:rsidRDefault="00012FAD" w:rsidP="00012FAD">
      <w:pPr>
        <w:keepLines/>
        <w:suppressAutoHyphens/>
        <w:autoSpaceDE w:val="0"/>
        <w:autoSpaceDN w:val="0"/>
        <w:adjustRightInd w:val="0"/>
        <w:spacing w:after="0" w:line="240" w:lineRule="auto"/>
        <w:ind w:left="-1080"/>
        <w:rPr>
          <w:rFonts w:ascii="Century Gothic" w:hAnsi="Century Gothic" w:cs="Times New Roman"/>
          <w:b/>
          <w:bCs/>
          <w:color w:val="000000"/>
        </w:rPr>
      </w:pPr>
      <w:r w:rsidRPr="00012FAD">
        <w:rPr>
          <w:rFonts w:ascii="Century Gothic" w:hAnsi="Century Gothic" w:cs="Times New Roman"/>
          <w:b/>
          <w:bCs/>
          <w:color w:val="000000"/>
        </w:rPr>
        <w:t>2.5</w:t>
      </w:r>
      <w:bookmarkStart w:id="0" w:name="_GoBack"/>
      <w:bookmarkEnd w:id="0"/>
    </w:p>
    <w:sectPr w:rsidR="00012FAD" w:rsidRPr="00012FAD" w:rsidSect="00012FAD">
      <w:pgSz w:w="12240" w:h="15840"/>
      <w:pgMar w:top="720" w:right="720" w:bottom="720" w:left="720" w:header="720" w:footer="720" w:gutter="0"/>
      <w:cols w:space="720" w:equalWidth="0">
        <w:col w:w="1080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AD"/>
    <w:rsid w:val="00012FAD"/>
    <w:rsid w:val="005B7B65"/>
    <w:rsid w:val="00FB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64F3D-A803-4EAD-9566-9D11A022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USD232 School District</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Mead</dc:creator>
  <cp:keywords/>
  <dc:description/>
  <cp:lastModifiedBy>Lisa Mead</cp:lastModifiedBy>
  <cp:revision>2</cp:revision>
  <cp:lastPrinted>2014-08-25T19:03:00Z</cp:lastPrinted>
  <dcterms:created xsi:type="dcterms:W3CDTF">2014-09-08T14:49:00Z</dcterms:created>
  <dcterms:modified xsi:type="dcterms:W3CDTF">2014-09-08T14:49:00Z</dcterms:modified>
</cp:coreProperties>
</file>